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关于2025暑期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Hans"/>
        </w:rPr>
        <w:t>香港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学术访问项目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Hans" w:bidi="ar"/>
        </w:rPr>
        <w:t>项目简介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项目融入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境外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学术体验，提供全球一流高校学术交流平台及互动机会。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通过走访两所大学、与在校学长交流，学生提前感受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Hans" w:bidi="ar"/>
        </w:rPr>
        <w:t>香港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留学信息、体验名校氛围、了解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Hans" w:bidi="ar"/>
        </w:rPr>
        <w:t>香港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优质的教育环境，全方位沉浸世界级名校学术氛围，加深专业知识掌握、提升学习体验。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Hans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Hans" w:bidi="ar"/>
        </w:rPr>
        <w:t>学校介绍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1）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Hans" w:bidi="ar"/>
        </w:rPr>
        <w:t>香港大学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香港大学（The University of Hong Kong），简称“港大”（HKU），是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"https://baike.baidu.com/item/%E4%B8%AD%E5%9B%BD%E9%A6%99%E6%B8%AF/50041231?fromModule=lemma_inlink"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中国香港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的一所综合性、国际化公立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"https://baike.baidu.com/item/%E7%A0%94%E7%A9%B6%E5%9E%8B%E5%A4%A7%E5%AD%A6/1464251?fromModule=lemma_inlink"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研究型大学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，有亚洲“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"https://baike.baidu.com/item/%E5%B8%B8%E6%98%A5%E8%97%A4/8035397?fromModule=lemma_inlink"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常春藤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”之称。校训为“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"https://baike.baidu.com/item/%E6%98%8E%E5%BE%B7%E6%A0%BC%E7%89%A9/8748217?fromModule=lemma_inlink"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明德格物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”，对应拉丁文为Sapientia Et Virtus，为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"https://baike.baidu.com/item/%E7%8E%AF%E5%A4%AA%E5%B9%B3%E6%B4%8B%E5%A4%A7%E5%AD%A6%E8%81%94%E7%9B%9F/4603258?fromModule=lemma_inlink"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环太平洋大学联盟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"https://baike.baidu.com/item/%E6%9D%BE%E8%81%94%E7%9B%9F/20594593?fromModule=lemma_inlink"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松联盟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"https://baike.baidu.com/item/Universitas 21/2507760?fromModule=lemma_inlink"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Universitas 21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"https://baike.baidu.com/item/%E4%B8%AD%E5%9B%BD%E5%A4%A7%E5%AD%A6%E6%A0%A1%E9%95%BF%E8%81%94%E8%B0%8A%E4%BC%9A/9327515?fromModule=lemma_inlink"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中国大学校长联谊会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"https://baike.baidu.com/item/%E7%B2%A4%E6%B8%AF%E6%BE%B3%E9%AB%98%E6%A0%A1%E8%81%94%E7%9B%9F/20213502?fromModule=lemma_inlink"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粤港澳高校联盟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"https://baike.baidu.com/item/%E4%BA%AC%E6%B8%AF%E5%A4%A7%E5%AD%A6%E8%81%94%E7%9B%9F/22488054?fromModule=lemma_inlink"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京港大学联盟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"https://baike.baidu.com/item/%E6%B2%AA%E6%B8%AF%E5%A4%A7%E5%AD%A6%E8%81%94%E7%9B%9F/23128181?fromModule=lemma_inlink"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沪港大学联盟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"https://baike.baidu.com/item/%E8%8B%B1%E8%81%94%E9%82%A6%E5%A4%A7%E5%AD%A6%E5%8D%8F%E4%BC%9A/6946915?fromModule=lemma_inlink"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英联邦大学协会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成员，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"https://baike.baidu.com/item/AACSB/9735433?fromModule=lemma_inlink"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AACSB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及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"https://baike.baidu.com/item/EQUIS/1471546?fromModule=lemma_inlink"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EQUIS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双重认证成员，是全球第一个界定出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"https://baike.baidu.com/item/%E9%87%8D%E7%97%87%E6%80%A5%E6%80%A7%E5%91%BC%E5%90%B8%E7%BB%BC%E5%90%88%E5%BE%81/5891268?fromModule=lemma_inlink" \t "/Users/sunjian/Documents\\x/_blank"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重症急性呼吸综合征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病原体的科研单位。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2）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Hans" w:bidi="ar"/>
        </w:rPr>
        <w:t>香港中文大学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香港中文大学（The Chinese University of Hong Kong），简称中大、港中大（CUHK），是一所享誉国际的公立研究型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"https://baike.baidu.com/item/%E7%BB%BC%E5%90%88%E5%A4%A7%E5%AD%A6/230720?fromModule=lemma_inlink"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综合大学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，在人文学科、数学、计算机科学、经济与金融、医学、法律、传媒、地理等领域堪称学术重镇，也是香港唯一同时拥有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"https://baike.baidu.com/item/%E8%AF%BA%E8%B4%9D%E5%B0%94%E5%A5%96/187878?fromModule=lemma_inlink"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诺贝尔奖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"https://baike.baidu.com/item/%E8%8F%B2%E5%B0%94%E5%85%B9%E5%A5%96/186887?fromModule=lemma_inlink"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菲尔兹奖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"https://baike.baidu.com/item/%E5%9B%BE%E7%81%B5%E5%A5%96/324645?fromModule=lemma_inlink"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图灵奖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"https://baike.baidu.com/item/%E6%8B%89%E6%96%AF%E5%85%8B%E5%A5%96/377900?fromModule=lemma_inlink"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拉斯克奖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"https://baike.baidu.com/item/%E9%A6%99%E5%86%9C%E5%A5%96/58060642?fromModule=lemma_inlink"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香农奖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得主任教的大学。学校以“结合传统与现代，融会中国与西方”为使命，以灵活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"https://baike.baidu.com/item/%E5%AD%A6%E5%88%86%E5%88%B6/87418?fromModule=lemma_inlink"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学分制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"https://baike.baidu.com/item/%E4%B9%A6%E9%99%A2%E5%88%B6/2867111?fromModule=lemma_inlink"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书院制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、中英兼重和多元文化为特色，是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"https://baike.baidu.com/item/%E7%8E%AF%E5%A4%AA%E5%B9%B3%E6%B4%8B%E5%A4%A7%E5%AD%A6%E8%81%94%E7%9B%9F/4603258?fromModule=lemma_inlink"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环太平洋大学联盟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"https://baike.baidu.com/item/%E4%B8%96%E7%95%8C%E5%A4%A7%E5%AD%A6%E8%81%94%E7%9B%9F/4564339?fromModule=lemma_inlink"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世界大学联盟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"https://baike.baidu.com/item/%E6%9D%BE%E8%81%94%E7%9B%9F/20594593?fromModule=lemma_inlink"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松联盟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"https://baike.baidu.com/item/%E4%B8%AD%E5%9B%BD%E5%A4%A7%E5%AD%A6%E6%A0%A1%E9%95%BF%E8%81%94%E8%B0%8A%E4%BC%9A/9327515?fromModule=lemma_inlink"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中国大学校长联谊会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成员，亚洲首家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"https://baike.baidu.com/item/AACSB/9735433?fromModule=lemma_inlink"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AACSB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认证成员，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instrText xml:space="preserve"> HYPERLINK "https://baike.baidu.com/item/%E9%A6%99%E6%B8%AF%E4%BA%92%E8%81%94%E7%BD%91%E4%BA%A4%E6%8D%A2%E4%B8%AD%E5%BF%83/22302699?fromModule=lemma_inlink" \t "/Users/sunjian/Documents\\x/_blank" 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香港互联网交换中心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所在地。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二、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项目时间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课程时间：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2025年7月31日-2025年8月6日（暂定）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授课语言：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英文/中文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课程方向：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金融与经济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三、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 xml:space="preserve">项目日程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5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日期</w:t>
            </w:r>
          </w:p>
        </w:tc>
        <w:tc>
          <w:tcPr>
            <w:tcW w:w="5923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行程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第一天</w:t>
            </w:r>
          </w:p>
        </w:tc>
        <w:tc>
          <w:tcPr>
            <w:tcW w:w="5923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杭州出发，前往香港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抵达香港酒店，办理入住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第二天</w:t>
            </w:r>
          </w:p>
        </w:tc>
        <w:tc>
          <w:tcPr>
            <w:tcW w:w="5923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香港大学参访，与留学生代表交流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香港大学课程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第三天</w:t>
            </w:r>
          </w:p>
        </w:tc>
        <w:tc>
          <w:tcPr>
            <w:tcW w:w="5923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香港中文大学参访，与留学生代表交流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城市文化调研—香港艺术馆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第四天</w:t>
            </w:r>
          </w:p>
        </w:tc>
        <w:tc>
          <w:tcPr>
            <w:tcW w:w="5923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香港大学课程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政府机构调研—香港金融管理局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第五天</w:t>
            </w:r>
          </w:p>
        </w:tc>
        <w:tc>
          <w:tcPr>
            <w:tcW w:w="5923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城市调研—香港大馆、荷李活道文化区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第六天</w:t>
            </w:r>
          </w:p>
        </w:tc>
        <w:tc>
          <w:tcPr>
            <w:tcW w:w="5923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香港城市考察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第七天</w:t>
            </w:r>
          </w:p>
        </w:tc>
        <w:tc>
          <w:tcPr>
            <w:tcW w:w="5923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项目结束，返程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备注：以上日程可能根据学校、企业安排做出调整，课程内容以最终确定方向为主。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项目亮点及收获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项目亮点：项目由香港大学主办学院提供优质的课程内容与师资，保证课程质量，让学员全方位沉浸世界级名校学术氛围，加深专业知识掌握、提升学习体验。通过走访国外名校、与在校学长交流，提前感受香港的留学信息、体验名校氛围、了解优质的教育环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项目收获：香港大学主办学院颁发的结业证书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项目费用：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项目费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10980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5月30日完成报名的同学可以申请项目方2000元/人的奖学金。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FCBFBD"/>
    <w:multiLevelType w:val="singleLevel"/>
    <w:tmpl w:val="CAFCBFB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7FD269E"/>
    <w:multiLevelType w:val="singleLevel"/>
    <w:tmpl w:val="37FD26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iZjU0OGQ0YWUxYTM1NTQyNTBkNWYxN2UwMTEwMjQifQ=="/>
    <w:docVar w:name="KSO_WPS_MARK_KEY" w:val="945e7591-f9dc-45ae-8cc0-ffc15b807721"/>
  </w:docVars>
  <w:rsids>
    <w:rsidRoot w:val="DBFF5553"/>
    <w:rsid w:val="0C430B50"/>
    <w:rsid w:val="0D6F14B7"/>
    <w:rsid w:val="0E35096D"/>
    <w:rsid w:val="136046DE"/>
    <w:rsid w:val="1DF3687A"/>
    <w:rsid w:val="25EE3C9A"/>
    <w:rsid w:val="3C9135F2"/>
    <w:rsid w:val="3FFE44EC"/>
    <w:rsid w:val="4EF120B3"/>
    <w:rsid w:val="50A12501"/>
    <w:rsid w:val="5C735C8D"/>
    <w:rsid w:val="5CF5937E"/>
    <w:rsid w:val="5F7F9F6B"/>
    <w:rsid w:val="5FDF5C37"/>
    <w:rsid w:val="67DC5256"/>
    <w:rsid w:val="6DBE0F5A"/>
    <w:rsid w:val="6F5635F6"/>
    <w:rsid w:val="73E24D88"/>
    <w:rsid w:val="76FDD97C"/>
    <w:rsid w:val="773BD256"/>
    <w:rsid w:val="7A187C44"/>
    <w:rsid w:val="7A304F8E"/>
    <w:rsid w:val="7AA03EC1"/>
    <w:rsid w:val="7AFBB422"/>
    <w:rsid w:val="7DD69741"/>
    <w:rsid w:val="7F28922B"/>
    <w:rsid w:val="BBAF2BE8"/>
    <w:rsid w:val="C7FF2231"/>
    <w:rsid w:val="CF3316DC"/>
    <w:rsid w:val="D9CEBB32"/>
    <w:rsid w:val="DBFF5553"/>
    <w:rsid w:val="DFAE5BCF"/>
    <w:rsid w:val="DFFD2811"/>
    <w:rsid w:val="F6FF7FE1"/>
    <w:rsid w:val="FAAF0661"/>
    <w:rsid w:val="FB95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1028</Words>
  <Characters>1131</Characters>
  <Lines>0</Lines>
  <Paragraphs>0</Paragraphs>
  <TotalTime>3</TotalTime>
  <ScaleCrop>false</ScaleCrop>
  <LinksUpToDate>false</LinksUpToDate>
  <CharactersWithSpaces>1148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2024-03-10T09:44:00Z</dcterms:created>
  <dc:creator>柠檬味儿</dc:creator>
  <cp:lastModifiedBy>MIAOOU</cp:lastModifiedBy>
  <dcterms:modified xsi:type="dcterms:W3CDTF">2025-04-01T07:21:57Z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EB4FA95AAF654F1B7327E56543FD1F6F_41</vt:lpwstr>
  </property>
</Properties>
</file>